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6" w:rsidRDefault="001352F6" w:rsidP="001352F6">
      <w:pPr>
        <w:spacing w:after="525" w:line="264" w:lineRule="atLeast"/>
        <w:outlineLvl w:val="0"/>
        <w:rPr>
          <w:rFonts w:ascii="Arial" w:eastAsia="Times New Roman" w:hAnsi="Arial" w:cs="Arial"/>
          <w:color w:val="3A3A3A"/>
          <w:kern w:val="36"/>
          <w:sz w:val="72"/>
          <w:szCs w:val="72"/>
          <w:lang w:eastAsia="ru-RU"/>
        </w:rPr>
      </w:pPr>
      <w:r w:rsidRPr="001352F6">
        <w:rPr>
          <w:rFonts w:ascii="Arial" w:eastAsia="Times New Roman" w:hAnsi="Arial" w:cs="Arial"/>
          <w:color w:val="3A3A3A"/>
          <w:kern w:val="36"/>
          <w:sz w:val="72"/>
          <w:szCs w:val="72"/>
          <w:lang w:eastAsia="ru-RU"/>
        </w:rPr>
        <w:t>Контролирующие организации</w:t>
      </w:r>
    </w:p>
    <w:p w:rsidR="001352F6" w:rsidRPr="001352F6" w:rsidRDefault="001352F6" w:rsidP="001352F6">
      <w:pPr>
        <w:spacing w:after="525" w:line="264" w:lineRule="atLeast"/>
        <w:outlineLvl w:val="0"/>
        <w:rPr>
          <w:rFonts w:ascii="Arial" w:eastAsia="Times New Roman" w:hAnsi="Arial" w:cs="Arial"/>
          <w:color w:val="717171"/>
          <w:sz w:val="23"/>
          <w:szCs w:val="23"/>
          <w:lang w:eastAsia="ru-RU"/>
        </w:rPr>
      </w:pPr>
      <w:bookmarkStart w:id="0" w:name="_GoBack"/>
      <w:bookmarkEnd w:id="0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1. </w:t>
      </w:r>
      <w:hyperlink r:id="rId5" w:history="1">
        <w:r w:rsidRPr="001352F6">
          <w:rPr>
            <w:rFonts w:ascii="Arial" w:eastAsia="Times New Roman" w:hAnsi="Arial" w:cs="Arial"/>
            <w:b/>
            <w:bCs/>
            <w:color w:val="4696E7"/>
            <w:sz w:val="24"/>
            <w:szCs w:val="24"/>
            <w:u w:val="single"/>
            <w:lang w:eastAsia="ru-RU"/>
          </w:rPr>
          <w:t xml:space="preserve">Управление здравоохранения Администрации </w:t>
        </w:r>
        <w:proofErr w:type="spellStart"/>
        <w:r w:rsidRPr="001352F6">
          <w:rPr>
            <w:rFonts w:ascii="Arial" w:eastAsia="Times New Roman" w:hAnsi="Arial" w:cs="Arial"/>
            <w:b/>
            <w:bCs/>
            <w:color w:val="4696E7"/>
            <w:sz w:val="24"/>
            <w:szCs w:val="24"/>
            <w:u w:val="single"/>
            <w:lang w:eastAsia="ru-RU"/>
          </w:rPr>
          <w:t>г.Челябинска</w:t>
        </w:r>
        <w:proofErr w:type="spellEnd"/>
        <w:r w:rsidRPr="001352F6">
          <w:rPr>
            <w:rFonts w:ascii="Arial" w:eastAsia="Times New Roman" w:hAnsi="Arial" w:cs="Arial"/>
            <w:b/>
            <w:bCs/>
            <w:color w:val="4696E7"/>
            <w:sz w:val="24"/>
            <w:szCs w:val="24"/>
            <w:u w:val="single"/>
            <w:lang w:eastAsia="ru-RU"/>
          </w:rPr>
          <w:t xml:space="preserve"> (учредитель)</w:t>
        </w:r>
      </w:hyperlink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 xml:space="preserve">454091,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г.Челябинск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, ул. Свободы, 145. 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Начальник УЗАГ - Горлова Наталья Владимировна, тел. 263-10-75.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2. </w:t>
      </w:r>
      <w:hyperlink r:id="rId6" w:history="1">
        <w:r w:rsidRPr="001352F6">
          <w:rPr>
            <w:rFonts w:ascii="Arial" w:eastAsia="Times New Roman" w:hAnsi="Arial" w:cs="Arial"/>
            <w:b/>
            <w:bCs/>
            <w:color w:val="4696E7"/>
            <w:sz w:val="24"/>
            <w:szCs w:val="24"/>
            <w:u w:val="single"/>
            <w:lang w:eastAsia="ru-RU"/>
          </w:rPr>
          <w:t>Министерство здравоохранения Челябинской области</w:t>
        </w:r>
      </w:hyperlink>
      <w:r w:rsidRPr="001352F6">
        <w:rPr>
          <w:rFonts w:ascii="Arial" w:eastAsia="Times New Roman" w:hAnsi="Arial" w:cs="Arial"/>
          <w:b/>
          <w:bCs/>
          <w:color w:val="717171"/>
          <w:sz w:val="24"/>
          <w:szCs w:val="24"/>
          <w:lang w:eastAsia="ru-RU"/>
        </w:rPr>
        <w:t> 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454091, г. Челябинск, ул. Кирова, 165.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</w:r>
      <w:r w:rsidRPr="001352F6">
        <w:rPr>
          <w:rFonts w:ascii="Arial" w:eastAsia="Times New Roman" w:hAnsi="Arial" w:cs="Arial"/>
          <w:color w:val="717171"/>
          <w:sz w:val="24"/>
          <w:szCs w:val="24"/>
          <w:u w:val="single"/>
          <w:lang w:eastAsia="ru-RU"/>
        </w:rPr>
        <w:t>Отдел лицензирования, контроля качества и безопасности медицинской деятельности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 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Начальник отдела – Демина Мария Александровна, тел. 240-22-22 (доб.127).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</w:r>
      <w:r w:rsidRPr="001352F6">
        <w:rPr>
          <w:rFonts w:ascii="Arial" w:eastAsia="Times New Roman" w:hAnsi="Arial" w:cs="Arial"/>
          <w:color w:val="717171"/>
          <w:sz w:val="24"/>
          <w:szCs w:val="24"/>
          <w:u w:val="single"/>
          <w:lang w:eastAsia="ru-RU"/>
        </w:rPr>
        <w:t>Отдел по работе с обращениями граждан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Кобылина Екатерина Владимировна, тел. 240-22-22 (об.141).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3. </w:t>
      </w:r>
      <w:hyperlink r:id="rId7" w:history="1">
        <w:r w:rsidRPr="001352F6">
          <w:rPr>
            <w:rFonts w:ascii="Arial" w:eastAsia="Times New Roman" w:hAnsi="Arial" w:cs="Arial"/>
            <w:b/>
            <w:bCs/>
            <w:color w:val="4696E7"/>
            <w:sz w:val="24"/>
            <w:szCs w:val="24"/>
            <w:u w:val="single"/>
            <w:lang w:eastAsia="ru-RU"/>
          </w:rPr>
          <w:t>Управление федеральной службы по надзору в сфере здравоохранения по Челябинской области</w:t>
        </w:r>
      </w:hyperlink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 xml:space="preserve">454091, Россия,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г.Челябинск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 xml:space="preserve">,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пл.МОПРа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, д.8а.</w:t>
      </w:r>
      <w:r w:rsidRPr="001352F6">
        <w:rPr>
          <w:rFonts w:ascii="Arial" w:eastAsia="Times New Roman" w:hAnsi="Arial" w:cs="Arial"/>
          <w:b/>
          <w:bCs/>
          <w:color w:val="717171"/>
          <w:sz w:val="24"/>
          <w:szCs w:val="24"/>
          <w:lang w:eastAsia="ru-RU"/>
        </w:rPr>
        <w:t> 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 xml:space="preserve">Руководитель –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Землянская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 xml:space="preserve"> Лариса Александровна.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Телефоны для обращений граждан по вопросам оказания медицинской помощи: 263-21-22, 264-83-05.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4. </w:t>
      </w:r>
      <w:hyperlink r:id="rId8" w:history="1">
        <w:r w:rsidRPr="001352F6">
          <w:rPr>
            <w:rFonts w:ascii="Arial" w:eastAsia="Times New Roman" w:hAnsi="Arial" w:cs="Arial"/>
            <w:b/>
            <w:bCs/>
            <w:color w:val="4696E7"/>
            <w:sz w:val="24"/>
            <w:szCs w:val="24"/>
            <w:u w:val="single"/>
            <w:lang w:eastAsia="ru-RU"/>
          </w:rPr>
          <w:t>Управление федеральной службы по надзору в сфере защиты прав потребителей и благополучия по Челябинской области</w:t>
        </w:r>
      </w:hyperlink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 xml:space="preserve">454092,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г.Челябинск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 xml:space="preserve">,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ул.Елькина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, 73.</w:t>
      </w:r>
      <w:r w:rsidRPr="001352F6">
        <w:rPr>
          <w:rFonts w:ascii="Arial" w:eastAsia="Times New Roman" w:hAnsi="Arial" w:cs="Arial"/>
          <w:b/>
          <w:bCs/>
          <w:color w:val="717171"/>
          <w:sz w:val="24"/>
          <w:szCs w:val="24"/>
          <w:lang w:eastAsia="ru-RU"/>
        </w:rPr>
        <w:t> 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Руководитель – главный государственный врач по Челябинской области Семенов Анатолий Иванович, тел. 263-64-90.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</w:r>
      <w:r w:rsidRPr="001352F6">
        <w:rPr>
          <w:rFonts w:ascii="Arial" w:eastAsia="Times New Roman" w:hAnsi="Arial" w:cs="Arial"/>
          <w:color w:val="717171"/>
          <w:sz w:val="24"/>
          <w:szCs w:val="24"/>
          <w:u w:val="single"/>
          <w:lang w:eastAsia="ru-RU"/>
        </w:rPr>
        <w:t>Отдел защиты прав потребителей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Начальник отдела – Кирсанова Наталья Николаевна, тел. 263-78-89.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5. </w:t>
      </w:r>
      <w:proofErr w:type="spellStart"/>
      <w:r w:rsidRPr="001352F6">
        <w:rPr>
          <w:rFonts w:ascii="Arial" w:eastAsia="Times New Roman" w:hAnsi="Arial" w:cs="Arial"/>
          <w:b/>
          <w:bCs/>
          <w:color w:val="717171"/>
          <w:sz w:val="24"/>
          <w:szCs w:val="24"/>
          <w:lang w:eastAsia="ru-RU"/>
        </w:rPr>
        <w:fldChar w:fldCharType="begin"/>
      </w:r>
      <w:r w:rsidRPr="001352F6">
        <w:rPr>
          <w:rFonts w:ascii="Arial" w:eastAsia="Times New Roman" w:hAnsi="Arial" w:cs="Arial"/>
          <w:b/>
          <w:bCs/>
          <w:color w:val="717171"/>
          <w:sz w:val="24"/>
          <w:szCs w:val="24"/>
          <w:lang w:eastAsia="ru-RU"/>
        </w:rPr>
        <w:instrText xml:space="preserve"> HYPERLINK "http://foms74.ru/" </w:instrText>
      </w:r>
      <w:r w:rsidRPr="001352F6">
        <w:rPr>
          <w:rFonts w:ascii="Arial" w:eastAsia="Times New Roman" w:hAnsi="Arial" w:cs="Arial"/>
          <w:b/>
          <w:bCs/>
          <w:color w:val="717171"/>
          <w:sz w:val="24"/>
          <w:szCs w:val="24"/>
          <w:lang w:eastAsia="ru-RU"/>
        </w:rPr>
        <w:fldChar w:fldCharType="separate"/>
      </w:r>
      <w:r w:rsidRPr="001352F6">
        <w:rPr>
          <w:rFonts w:ascii="Arial" w:eastAsia="Times New Roman" w:hAnsi="Arial" w:cs="Arial"/>
          <w:b/>
          <w:bCs/>
          <w:color w:val="4696E7"/>
          <w:sz w:val="24"/>
          <w:szCs w:val="24"/>
          <w:u w:val="single"/>
          <w:lang w:eastAsia="ru-RU"/>
        </w:rPr>
        <w:t>Территриальный</w:t>
      </w:r>
      <w:proofErr w:type="spellEnd"/>
      <w:r w:rsidRPr="001352F6">
        <w:rPr>
          <w:rFonts w:ascii="Arial" w:eastAsia="Times New Roman" w:hAnsi="Arial" w:cs="Arial"/>
          <w:b/>
          <w:bCs/>
          <w:color w:val="4696E7"/>
          <w:sz w:val="24"/>
          <w:szCs w:val="24"/>
          <w:u w:val="single"/>
          <w:lang w:eastAsia="ru-RU"/>
        </w:rPr>
        <w:t xml:space="preserve"> фонд обязательного медицинского страхования Челябинской области</w:t>
      </w:r>
      <w:r w:rsidRPr="001352F6">
        <w:rPr>
          <w:rFonts w:ascii="Arial" w:eastAsia="Times New Roman" w:hAnsi="Arial" w:cs="Arial"/>
          <w:b/>
          <w:bCs/>
          <w:color w:val="717171"/>
          <w:sz w:val="24"/>
          <w:szCs w:val="24"/>
          <w:lang w:eastAsia="ru-RU"/>
        </w:rPr>
        <w:fldChar w:fldCharType="end"/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 xml:space="preserve">454080,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г.Челябинск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, ул. Труда, 156.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 xml:space="preserve">Директор - </w:t>
      </w:r>
      <w:proofErr w:type="spellStart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Михалевская</w:t>
      </w:r>
      <w:proofErr w:type="spellEnd"/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t xml:space="preserve"> Ирина Сергеевна.</w:t>
      </w:r>
      <w:r w:rsidRPr="001352F6">
        <w:rPr>
          <w:rFonts w:ascii="Arial" w:eastAsia="Times New Roman" w:hAnsi="Arial" w:cs="Arial"/>
          <w:color w:val="717171"/>
          <w:sz w:val="24"/>
          <w:szCs w:val="24"/>
          <w:lang w:eastAsia="ru-RU"/>
        </w:rPr>
        <w:br/>
        <w:t>Контакт-центр, тел.: 8 800 300 10 03</w:t>
      </w:r>
    </w:p>
    <w:p w:rsidR="00346225" w:rsidRDefault="00346225"/>
    <w:sectPr w:rsidR="0034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344"/>
    <w:multiLevelType w:val="multilevel"/>
    <w:tmpl w:val="D59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24C8E"/>
    <w:multiLevelType w:val="multilevel"/>
    <w:tmpl w:val="544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175D0"/>
    <w:multiLevelType w:val="multilevel"/>
    <w:tmpl w:val="EBA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0A"/>
    <w:rsid w:val="001352F6"/>
    <w:rsid w:val="00346225"/>
    <w:rsid w:val="009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B3B7"/>
  <w15:chartTrackingRefBased/>
  <w15:docId w15:val="{6680E16F-79DF-4566-96B5-88B5871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4reg.roszdrav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av74.ru/" TargetMode="External"/><Relationship Id="rId5" Type="http://schemas.openxmlformats.org/officeDocument/2006/relationships/hyperlink" Target="http://www.gorzdrav7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2020-01-09T11:20:00Z</dcterms:created>
  <dcterms:modified xsi:type="dcterms:W3CDTF">2020-01-09T11:21:00Z</dcterms:modified>
</cp:coreProperties>
</file>